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64" w:rsidRDefault="006A6564" w:rsidP="006A65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6A6564" w:rsidRDefault="006A6564" w:rsidP="006A65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муниципального задания </w:t>
      </w:r>
    </w:p>
    <w:p w:rsidR="006A6564" w:rsidRDefault="006A6564" w:rsidP="006A65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2014г.</w:t>
      </w:r>
    </w:p>
    <w:p w:rsidR="006A6564" w:rsidRDefault="006A6564" w:rsidP="006A6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6564" w:rsidRDefault="006A6564" w:rsidP="006A65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«Абазинская средняя общеобразовательная школа № 49»</w:t>
      </w:r>
    </w:p>
    <w:p w:rsidR="006A6564" w:rsidRDefault="006A6564" w:rsidP="006A6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 г. Абаза)</w:t>
      </w:r>
    </w:p>
    <w:p w:rsidR="006A6564" w:rsidRDefault="006A6564" w:rsidP="006A6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6564" w:rsidRDefault="006A6564" w:rsidP="006A65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6564" w:rsidRDefault="006A6564" w:rsidP="006A656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tbl>
      <w:tblPr>
        <w:tblW w:w="4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312"/>
        <w:gridCol w:w="2129"/>
        <w:gridCol w:w="1982"/>
        <w:gridCol w:w="3706"/>
        <w:gridCol w:w="2693"/>
      </w:tblGrid>
      <w:tr w:rsidR="006A6564" w:rsidTr="006A6564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564" w:rsidTr="006A6564">
        <w:trPr>
          <w:cantSplit/>
          <w:trHeight w:val="357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Прибыли обучающиеся из других ОО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 w:rsidP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 w:rsidP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Отчёт классных руководителей на конец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дополнительным образованием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охваченности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анкетирование, опрос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перешедших на следующую ступень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800A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800A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  <w:r w:rsidR="006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800A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педагогического совета (протокол №4 от 23.05.2014г.)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5.Охват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горячим питанием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 w:rsidP="00800A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800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 w:rsidP="00800A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Выполнено. Не питаются </w:t>
            </w:r>
            <w:r w:rsidR="00800A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несколько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 по медицинским показаниям (требуется особое питание).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питание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A6564" w:rsidRDefault="006A6564" w:rsidP="006A656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A6564" w:rsidRDefault="006A6564" w:rsidP="006A656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видов</w:t>
      </w: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652"/>
        <w:gridCol w:w="2189"/>
        <w:gridCol w:w="1977"/>
        <w:gridCol w:w="3249"/>
        <w:gridCol w:w="2675"/>
      </w:tblGrid>
      <w:tr w:rsidR="006A6564" w:rsidTr="006A6564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3166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316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A65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классных руководителей на конец учебного года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охваченности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анкетирование, опрос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перешедших на следующую ступень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3166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3166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3166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педагогического совета (протокол №4 от 23.05.2014г.)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питание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A6564" w:rsidRDefault="006A6564" w:rsidP="006A6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6564" w:rsidRDefault="006A6564" w:rsidP="006A656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6A6564" w:rsidRDefault="006A6564" w:rsidP="006A6564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6A6564" w:rsidTr="006A6564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3166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316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A65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3166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классных руководителей на конец учебного года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охваченности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анкетирование, опрос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3166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3166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3166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экзаменов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ответственного за организацию  питания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A6564" w:rsidRDefault="006A6564" w:rsidP="006A65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6564" w:rsidRDefault="006A6564" w:rsidP="006A656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564" w:rsidRDefault="006A6564" w:rsidP="006A6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6564" w:rsidRDefault="006A6564" w:rsidP="006A6564">
      <w:pPr>
        <w:spacing w:after="0" w:line="240" w:lineRule="atLeast"/>
        <w:ind w:left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Организация предоставления общедоступного и бесплатного основного </w:t>
      </w:r>
      <w:r w:rsidR="00B94D67">
        <w:rPr>
          <w:rFonts w:ascii="Times New Roman" w:hAnsi="Times New Roman"/>
          <w:sz w:val="24"/>
          <w:szCs w:val="24"/>
          <w:u w:val="single"/>
        </w:rPr>
        <w:t>общего</w:t>
      </w:r>
      <w:r>
        <w:rPr>
          <w:rFonts w:ascii="Times New Roman" w:hAnsi="Times New Roman"/>
          <w:sz w:val="24"/>
          <w:szCs w:val="24"/>
          <w:u w:val="single"/>
        </w:rPr>
        <w:t xml:space="preserve"> образования в общеобразовательных учреждениях  по программам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val="en-US"/>
        </w:rPr>
        <w:t>VIII</w:t>
      </w:r>
      <w:r>
        <w:rPr>
          <w:rFonts w:ascii="Times New Roman" w:hAnsi="Times New Roman"/>
          <w:sz w:val="24"/>
          <w:szCs w:val="24"/>
          <w:u w:val="single"/>
        </w:rPr>
        <w:t xml:space="preserve"> видов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A6564" w:rsidRDefault="006A6564" w:rsidP="006A6564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A6564" w:rsidRDefault="006A6564" w:rsidP="006A6564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6A6564" w:rsidTr="006A6564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B94D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B94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A65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Выбыли обучающиеся в другие ОО </w:t>
            </w:r>
            <w:proofErr w:type="gram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классных руководителей на конец учебного года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охваченности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анкетирование, опрос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B94D67" w:rsidP="00B94D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завершивших обучение по программам основного общего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B94D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B94D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ответственного за организацию питания</w:t>
            </w:r>
          </w:p>
        </w:tc>
      </w:tr>
      <w:tr w:rsidR="006A6564" w:rsidTr="00B94D67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 w:rsidP="00B94D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A6564" w:rsidRDefault="006A6564" w:rsidP="006A6564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A6564" w:rsidRDefault="006A6564" w:rsidP="006A6564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5. 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u w:val="single"/>
        </w:rPr>
        <w:t>Организация предоставления общедоступного и бесплатного среднего общего (полного) образования в общеобразовательных учреждениях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A6564" w:rsidRDefault="006A6564" w:rsidP="006A656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4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640"/>
        <w:gridCol w:w="2174"/>
        <w:gridCol w:w="1955"/>
        <w:gridCol w:w="3235"/>
        <w:gridCol w:w="2656"/>
      </w:tblGrid>
      <w:tr w:rsidR="006A6564" w:rsidTr="006A6564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A55C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A5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A65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Выбыл обучающийся в другую ОО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7642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764258" w:rsidP="007642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3702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классных руководителей на конец учебного года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охваченности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анкетирование, опрос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4.Доля выпускников, сдавших ЕГЭ (единый государственный  экзамен)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A55C11" w:rsidP="00A55C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A55C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A55C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экзаменов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ответственного за организацию питания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A6564" w:rsidRDefault="006A6564" w:rsidP="006A6564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6564" w:rsidRDefault="006A6564" w:rsidP="006A6564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6. 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u w:val="single"/>
        </w:rPr>
        <w:t>Организация предоставления профессиональной подготовки в общеобразовательных учреждениях</w:t>
      </w:r>
    </w:p>
    <w:p w:rsidR="006A6564" w:rsidRDefault="006A6564" w:rsidP="006A6564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6A6564" w:rsidTr="006A6564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BD47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BD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A65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заключенных договоров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BD47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BD4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BD4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внутреннего экзамена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3.Процент  учебно-методического оснащения учебного процесса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учебно-методической литературы, пособий  и оборудования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получивших документ о наличии профессиональной подготовки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BD47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BD4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BD4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государственного экзамена</w:t>
            </w:r>
          </w:p>
        </w:tc>
      </w:tr>
      <w:tr w:rsidR="006A6564" w:rsidTr="006A6564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6A6564" w:rsidRDefault="006A6564" w:rsidP="006A6564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A6564" w:rsidRDefault="006A6564" w:rsidP="006A6564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F1038" w:rsidRDefault="006F1038" w:rsidP="006A6564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</w:p>
    <w:p w:rsidR="006A6564" w:rsidRDefault="006A6564" w:rsidP="006A6564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A6564" w:rsidRDefault="006A6564" w:rsidP="006A6564">
      <w:pPr>
        <w:spacing w:after="12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2382"/>
        <w:gridCol w:w="6942"/>
        <w:gridCol w:w="1698"/>
      </w:tblGrid>
      <w:tr w:rsidR="006A6564" w:rsidTr="006A6564">
        <w:trPr>
          <w:cantSplit/>
          <w:trHeight w:val="4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(должностные лица) Администрации МО г. Абаза,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оказанием муниципальной услуги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замечания</w:t>
            </w:r>
          </w:p>
        </w:tc>
      </w:tr>
      <w:tr w:rsidR="006A6564" w:rsidTr="00C840A1">
        <w:trPr>
          <w:cantSplit/>
          <w:trHeight w:val="4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8" w:rsidRPr="00084911" w:rsidRDefault="00D751B8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751B8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Внутренний контроль</w:t>
            </w: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реализации образовательных программ в части выполнения рабочих программ по всем предметам учебного плана</w:t>
            </w: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1B8" w:rsidRDefault="006A6564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Всеобуч – проверка по</w:t>
            </w:r>
            <w:r w:rsidR="00C840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сещаемости занятий </w:t>
            </w:r>
            <w:proofErr w:type="gramStart"/>
            <w:r w:rsidR="00C840A1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  <w:p w:rsidR="00C840A1" w:rsidRDefault="00C840A1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751B8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работы объединений (кружков, секций, студий) в сис</w:t>
            </w:r>
            <w:r w:rsidR="00C8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теме дополнительного образования</w:t>
            </w: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A1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Правильность ведения школьной документации:  система работы педагогов с классными журналами в соответствии с Положением о порядке выставления текущих, четвертных, полугодовых и годовых отметок в МБОУ "Абазинская средняя общеобразовательная школа №49", классного руковод</w:t>
            </w:r>
            <w:r w:rsidR="00C8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ителя с дневниками обучающихся</w:t>
            </w: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реализации дистанционного обучения в НП «Телешкола»</w:t>
            </w: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реализации требований ФГОС ООО и НОО</w:t>
            </w:r>
          </w:p>
          <w:p w:rsidR="00C840A1" w:rsidRDefault="00C840A1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подготовки выпускников к ГИА: качество проведения дополнительных занятий, контрольных работ в форме и по материалам ОГЭ, ЕГЭ</w:t>
            </w:r>
          </w:p>
          <w:p w:rsidR="00C840A1" w:rsidRDefault="00C840A1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питания по классам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8" w:rsidRDefault="00D751B8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C840A1" w:rsidRDefault="00C840A1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F1038" w:rsidRDefault="006F1038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  <w:p w:rsidR="00C840A1" w:rsidRDefault="00C840A1" w:rsidP="00C840A1">
            <w:pPr>
              <w:pStyle w:val="ConsPlusCell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  <w:p w:rsidR="006A6564" w:rsidRDefault="006A6564" w:rsidP="00C840A1">
            <w:pPr>
              <w:pStyle w:val="ConsPlusCell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  <w:p w:rsidR="006F1038" w:rsidRDefault="006F1038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Pr="00C840A1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8" w:rsidRDefault="00D751B8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A1" w:rsidRDefault="00C840A1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директора по УВР Строганова Е. Я., Черткова Н. А.</w:t>
            </w:r>
          </w:p>
          <w:p w:rsidR="006A6564" w:rsidRDefault="006A6564" w:rsidP="00C84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директора по УВР Строганова Е. Я., Черткова Н. А.</w:t>
            </w: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</w:t>
            </w: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1038" w:rsidRDefault="006F1038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директора по УВР Строганова Е. Я., Черткова Н. А.</w:t>
            </w:r>
            <w:r w:rsidR="00C8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8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Комф</w:t>
            </w:r>
            <w:proofErr w:type="spellEnd"/>
            <w:r w:rsidR="00C8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В.</w:t>
            </w: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1038" w:rsidRDefault="006F1038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 Строганова Е. Я.</w:t>
            </w: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директора по УВР Строганова Е. Я., Черткова Н. А.</w:t>
            </w: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40A1" w:rsidRDefault="00C840A1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 Строганова Е. Я.</w:t>
            </w: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  <w:bookmarkStart w:id="0" w:name="_GoBack"/>
            <w:bookmarkEnd w:id="0"/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6A6564" w:rsidP="00C840A1">
            <w:pPr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питание Костырева О. И., Архипова С. 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8" w:rsidRDefault="00D751B8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A1" w:rsidRDefault="00C840A1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Отражено в аналитических справках</w:t>
            </w:r>
          </w:p>
        </w:tc>
      </w:tr>
      <w:tr w:rsidR="006A6564" w:rsidTr="006A6564">
        <w:trPr>
          <w:cantSplit/>
          <w:trHeight w:val="4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Pr="00D751B8" w:rsidRDefault="00D751B8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Внешний контроль</w:t>
            </w:r>
          </w:p>
          <w:p w:rsidR="006A6564" w:rsidRDefault="006A6564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Плановая проверка ГИБДД ОМВД России по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Таштыпскому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</w:t>
            </w:r>
          </w:p>
          <w:p w:rsidR="006A6564" w:rsidRDefault="006A6564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6A6564" w:rsidRDefault="006A6564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Внеплановая проверка ГИБДД ОМВД России по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Таштыпскому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(по ранее выданному предписанию)       </w:t>
            </w:r>
          </w:p>
          <w:p w:rsidR="006A6564" w:rsidRDefault="006A6564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Енисейское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(Соблюдение требований 261-ФЗ)</w:t>
            </w:r>
          </w:p>
          <w:p w:rsidR="006A6564" w:rsidRDefault="006A6564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исполнения муниципального задания (реализация образовательных программ)</w:t>
            </w:r>
          </w:p>
          <w:p w:rsidR="003C57E0" w:rsidRP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исполнения санитарно-эпидемиологического законодательства</w:t>
            </w: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1038" w:rsidRPr="006F1038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исполнения</w:t>
            </w:r>
            <w:r w:rsidR="006F1038" w:rsidRPr="006F1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законодательства при осуществлении профилактики преступлений,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овершенных несовершеннолетними</w:t>
            </w:r>
          </w:p>
          <w:p w:rsidR="006F1038" w:rsidRDefault="006F1038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1038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исполнение законодательства при осуществлении профилактики несчастных случаев </w:t>
            </w:r>
          </w:p>
          <w:p w:rsid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1038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исполнения Федерального закона от 25.12.2008 №273-ФЗ «О противодействии коррупции» организациями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21.01.14</w:t>
            </w: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20.02.14</w:t>
            </w: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16.01.14</w:t>
            </w: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3C57E0" w:rsidRDefault="003C57E0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57E0" w:rsidRPr="003C57E0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3C57E0"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>.04.14</w:t>
            </w: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>.04.14</w:t>
            </w: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57E0" w:rsidRP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>15.05.14</w:t>
            </w:r>
          </w:p>
          <w:p w:rsidR="003C57E0" w:rsidRP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P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>23.06.14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инспектор ОГПБДД ОМВД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И. П.</w:t>
            </w: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инспектор ОГПБДД ОМВД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И. П.</w:t>
            </w: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 инспектор Тимофеев С. Н.</w:t>
            </w: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Pr="003C57E0" w:rsidRDefault="006A6564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делам образования Администрации г. Абаза </w:t>
            </w:r>
          </w:p>
          <w:p w:rsidR="003C57E0" w:rsidRP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57E0" w:rsidRP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57E0" w:rsidRP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Прокуратура </w:t>
            </w:r>
            <w:proofErr w:type="spellStart"/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>Таштыпского</w:t>
            </w:r>
            <w:proofErr w:type="spellEnd"/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3C57E0" w:rsidRP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57E0" w:rsidRP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Прокуратура </w:t>
            </w:r>
            <w:proofErr w:type="spellStart"/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>Таштыпского</w:t>
            </w:r>
            <w:proofErr w:type="spellEnd"/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3C57E0" w:rsidRP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64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Прокуратура </w:t>
            </w:r>
            <w:proofErr w:type="spellStart"/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>Таштыпского</w:t>
            </w:r>
            <w:proofErr w:type="spellEnd"/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Pr="003C57E0" w:rsidRDefault="00084911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Прокуратура </w:t>
            </w:r>
            <w:proofErr w:type="spellStart"/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>Таштыпского</w:t>
            </w:r>
            <w:proofErr w:type="spellEnd"/>
            <w:r w:rsidRPr="003C57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Предписание </w:t>
            </w: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нет</w:t>
            </w: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Предписание. Нарушения устранены.</w:t>
            </w:r>
          </w:p>
          <w:p w:rsidR="003C57E0" w:rsidRDefault="006A6564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справка. Замечаний нет.</w:t>
            </w:r>
          </w:p>
          <w:p w:rsidR="003C57E0" w:rsidRPr="003C57E0" w:rsidRDefault="003C57E0" w:rsidP="00084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нет.</w:t>
            </w:r>
          </w:p>
          <w:p w:rsidR="00084911" w:rsidRDefault="00084911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4911" w:rsidRDefault="00084911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7E0" w:rsidRDefault="003C57E0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Предписание. Нарушения устранены.</w:t>
            </w:r>
          </w:p>
          <w:p w:rsidR="00084911" w:rsidRDefault="00084911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7E0" w:rsidRDefault="003C57E0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Предписание. Нарушения устранены.</w:t>
            </w:r>
          </w:p>
          <w:p w:rsidR="00084911" w:rsidRDefault="00084911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564" w:rsidRPr="003C57E0" w:rsidRDefault="003C57E0" w:rsidP="0008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Предписание. Нарушения устранены.</w:t>
            </w:r>
          </w:p>
        </w:tc>
      </w:tr>
      <w:tr w:rsidR="006A6564" w:rsidTr="006A6564">
        <w:trPr>
          <w:cantSplit/>
          <w:trHeight w:val="24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Ведение книги обращений с заявлениями, жалобами и предложениями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МБОУ «АСОШ №49»</w:t>
            </w:r>
          </w:p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64" w:rsidRDefault="006A65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нет</w:t>
            </w:r>
          </w:p>
        </w:tc>
      </w:tr>
    </w:tbl>
    <w:p w:rsidR="00084911" w:rsidRDefault="006A6564" w:rsidP="006A65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«АСОШ №49»                                                                                                          И. Ф. Сипкина</w:t>
      </w:r>
    </w:p>
    <w:p w:rsidR="006A6564" w:rsidRDefault="006A6564" w:rsidP="006A65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руководителя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 Администрации г. Абазы                                                                     В.С. </w:t>
      </w:r>
      <w:proofErr w:type="spellStart"/>
      <w:r>
        <w:rPr>
          <w:rFonts w:ascii="Times New Roman" w:hAnsi="Times New Roman"/>
          <w:sz w:val="24"/>
          <w:szCs w:val="24"/>
        </w:rPr>
        <w:t>Бояршинова</w:t>
      </w:r>
      <w:proofErr w:type="spellEnd"/>
    </w:p>
    <w:p w:rsidR="006A6564" w:rsidRPr="00D751B8" w:rsidRDefault="006A6564" w:rsidP="006A65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Гл. специалист (экономист)                                                                                                        </w:t>
      </w:r>
      <w:r w:rsidR="00D751B8">
        <w:rPr>
          <w:rFonts w:ascii="Times New Roman" w:hAnsi="Times New Roman"/>
          <w:sz w:val="24"/>
          <w:szCs w:val="24"/>
        </w:rPr>
        <w:t xml:space="preserve">          Е.В. Орехова         </w:t>
      </w:r>
    </w:p>
    <w:p w:rsidR="006A6564" w:rsidRDefault="006A6564" w:rsidP="006A6564"/>
    <w:p w:rsidR="000D2BB1" w:rsidRDefault="000D2BB1"/>
    <w:sectPr w:rsidR="000D2BB1" w:rsidSect="006A65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9F6"/>
    <w:multiLevelType w:val="hybridMultilevel"/>
    <w:tmpl w:val="E350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2848"/>
    <w:multiLevelType w:val="hybridMultilevel"/>
    <w:tmpl w:val="564C1564"/>
    <w:lvl w:ilvl="0" w:tplc="60AC41C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A8"/>
    <w:rsid w:val="00084911"/>
    <w:rsid w:val="000D2BB1"/>
    <w:rsid w:val="00316618"/>
    <w:rsid w:val="00370241"/>
    <w:rsid w:val="003C57E0"/>
    <w:rsid w:val="005544A8"/>
    <w:rsid w:val="006A6564"/>
    <w:rsid w:val="006F1038"/>
    <w:rsid w:val="00764258"/>
    <w:rsid w:val="007A66E1"/>
    <w:rsid w:val="00800A95"/>
    <w:rsid w:val="00A55C11"/>
    <w:rsid w:val="00B94D67"/>
    <w:rsid w:val="00BD4797"/>
    <w:rsid w:val="00C840A1"/>
    <w:rsid w:val="00D751B8"/>
    <w:rsid w:val="00DC057C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5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65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5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65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2014-07-02T05:02:00Z</cp:lastPrinted>
  <dcterms:created xsi:type="dcterms:W3CDTF">2014-07-02T03:59:00Z</dcterms:created>
  <dcterms:modified xsi:type="dcterms:W3CDTF">2014-07-02T05:02:00Z</dcterms:modified>
</cp:coreProperties>
</file>