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E6" w:rsidRPr="00F05718" w:rsidRDefault="00257BE6" w:rsidP="00257BE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57BE6" w:rsidRPr="00F05718" w:rsidRDefault="00257BE6" w:rsidP="00257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57BE6" w:rsidRPr="00F05718" w:rsidRDefault="00257BE6" w:rsidP="00021C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>о выполнении муниципального з</w:t>
      </w:r>
      <w:r w:rsidR="00F43AD4">
        <w:rPr>
          <w:rFonts w:ascii="Times New Roman" w:hAnsi="Times New Roman" w:cs="Times New Roman"/>
          <w:b/>
          <w:sz w:val="24"/>
          <w:szCs w:val="24"/>
        </w:rPr>
        <w:t>а</w:t>
      </w:r>
      <w:r w:rsidR="00631B21">
        <w:rPr>
          <w:rFonts w:ascii="Times New Roman" w:hAnsi="Times New Roman" w:cs="Times New Roman"/>
          <w:b/>
          <w:sz w:val="24"/>
          <w:szCs w:val="24"/>
        </w:rPr>
        <w:t xml:space="preserve">дания </w:t>
      </w:r>
      <w:r w:rsidR="00021C1A">
        <w:rPr>
          <w:rFonts w:ascii="Times New Roman" w:hAnsi="Times New Roman" w:cs="Times New Roman"/>
          <w:b/>
          <w:sz w:val="24"/>
          <w:szCs w:val="24"/>
        </w:rPr>
        <w:t>за 2016 год</w:t>
      </w:r>
      <w:r w:rsidRPr="00F0571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021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718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дополнительного образования </w:t>
      </w:r>
    </w:p>
    <w:p w:rsidR="00257BE6" w:rsidRPr="00F05718" w:rsidRDefault="00257BE6" w:rsidP="00257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>«Абазинский Центр детского творчества»</w:t>
      </w:r>
    </w:p>
    <w:p w:rsidR="00257BE6" w:rsidRPr="00F05718" w:rsidRDefault="00257BE6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7BE6" w:rsidRPr="00F05718" w:rsidRDefault="00257BE6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1.Наименование муниципальной услуги: организация предоставления дополнительного образования в общеобразовательных учреждениях.</w:t>
      </w:r>
    </w:p>
    <w:p w:rsidR="00257BE6" w:rsidRPr="00F05718" w:rsidRDefault="00257BE6" w:rsidP="00F719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2.Потребители муниципальной услуги: физические лица. Дети от 5 до 18 лет.</w:t>
      </w:r>
    </w:p>
    <w:p w:rsidR="00257BE6" w:rsidRPr="00F05718" w:rsidRDefault="00257BE6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объем муниципальной услуги</w:t>
      </w:r>
      <w:r w:rsidRPr="00F057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05718">
        <w:rPr>
          <w:rFonts w:ascii="Times New Roman" w:hAnsi="Times New Roman" w:cs="Times New Roman"/>
          <w:sz w:val="24"/>
          <w:szCs w:val="24"/>
        </w:rPr>
        <w:t>(в натуральных показателях).</w:t>
      </w:r>
    </w:p>
    <w:p w:rsidR="00445F89" w:rsidRDefault="00257BE6" w:rsidP="00445F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3.1.Показатели, характеризующие  качество муниципальной услуги</w:t>
      </w:r>
    </w:p>
    <w:p w:rsidR="00F7195E" w:rsidRDefault="00445F89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 xml:space="preserve">4.  Порядок </w:t>
      </w:r>
      <w:proofErr w:type="gramStart"/>
      <w:r w:rsidRPr="00F057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5718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 xml:space="preserve">нением муниципального задания. </w:t>
      </w:r>
    </w:p>
    <w:p w:rsidR="00445F89" w:rsidRPr="00F05718" w:rsidRDefault="00445F89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0"/>
        <w:gridCol w:w="1083"/>
        <w:gridCol w:w="1224"/>
        <w:gridCol w:w="4135"/>
        <w:gridCol w:w="4478"/>
      </w:tblGrid>
      <w:tr w:rsidR="00257BE6" w:rsidRPr="00F05718" w:rsidTr="007C1160">
        <w:trPr>
          <w:cantSplit/>
          <w:trHeight w:val="968"/>
        </w:trPr>
        <w:tc>
          <w:tcPr>
            <w:tcW w:w="894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85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86" w:type="pct"/>
            <w:gridSpan w:val="2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2016</w:t>
            </w: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409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26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57BE6" w:rsidRPr="00F05718" w:rsidTr="007C1160">
        <w:trPr>
          <w:cantSplit/>
          <w:trHeight w:val="967"/>
        </w:trPr>
        <w:tc>
          <w:tcPr>
            <w:tcW w:w="894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7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409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BE6" w:rsidRPr="00F05718" w:rsidTr="007C1160">
        <w:trPr>
          <w:cantSplit/>
          <w:trHeight w:val="240"/>
        </w:trPr>
        <w:tc>
          <w:tcPr>
            <w:tcW w:w="894" w:type="pct"/>
          </w:tcPr>
          <w:p w:rsidR="00257BE6" w:rsidRPr="00F05718" w:rsidRDefault="00257BE6" w:rsidP="00962D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1. Охват детей дополнительным образованием (к числу детей  5-18 летнего возраста МО 2252 чел.)</w:t>
            </w:r>
          </w:p>
        </w:tc>
        <w:tc>
          <w:tcPr>
            <w:tcW w:w="385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7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753D57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  выполнен  в полном объеме</w:t>
            </w:r>
          </w:p>
        </w:tc>
        <w:tc>
          <w:tcPr>
            <w:tcW w:w="1526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Учет посещаемости детей</w:t>
            </w:r>
            <w:r w:rsidR="002D2136">
              <w:rPr>
                <w:rFonts w:ascii="Times New Roman" w:hAnsi="Times New Roman" w:cs="Times New Roman"/>
                <w:sz w:val="24"/>
                <w:szCs w:val="24"/>
              </w:rPr>
              <w:t xml:space="preserve">, приказы по </w:t>
            </w:r>
            <w:r w:rsidR="00AD783E">
              <w:rPr>
                <w:rFonts w:ascii="Times New Roman" w:hAnsi="Times New Roman" w:cs="Times New Roman"/>
                <w:sz w:val="24"/>
                <w:szCs w:val="24"/>
              </w:rPr>
              <w:t xml:space="preserve">набору и </w:t>
            </w:r>
            <w:r w:rsidR="002D2136">
              <w:rPr>
                <w:rFonts w:ascii="Times New Roman" w:hAnsi="Times New Roman" w:cs="Times New Roman"/>
                <w:sz w:val="24"/>
                <w:szCs w:val="24"/>
              </w:rPr>
              <w:t>движению детей.</w:t>
            </w: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E6" w:rsidRPr="00F05718" w:rsidTr="007C1160">
        <w:trPr>
          <w:cantSplit/>
          <w:trHeight w:val="240"/>
        </w:trPr>
        <w:tc>
          <w:tcPr>
            <w:tcW w:w="894" w:type="pct"/>
          </w:tcPr>
          <w:p w:rsidR="00257BE6" w:rsidRPr="00F05718" w:rsidRDefault="00257BE6" w:rsidP="00962D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2. Объем  реализации образовательных программ</w:t>
            </w:r>
          </w:p>
        </w:tc>
        <w:tc>
          <w:tcPr>
            <w:tcW w:w="385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526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Документы ОУ (отчеты, аналитические справки)</w:t>
            </w:r>
          </w:p>
        </w:tc>
      </w:tr>
      <w:tr w:rsidR="00257BE6" w:rsidRPr="00F05718" w:rsidTr="00F7195E">
        <w:trPr>
          <w:cantSplit/>
          <w:trHeight w:val="2293"/>
        </w:trPr>
        <w:tc>
          <w:tcPr>
            <w:tcW w:w="894" w:type="pct"/>
          </w:tcPr>
          <w:p w:rsidR="00257BE6" w:rsidRPr="00F05718" w:rsidRDefault="00257BE6" w:rsidP="00962D71">
            <w:pPr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3. Сохранность контингента  </w:t>
            </w:r>
            <w:proofErr w:type="gramStart"/>
            <w:r w:rsidRPr="00F057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5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выполнен в полном объеме </w:t>
            </w:r>
          </w:p>
        </w:tc>
        <w:tc>
          <w:tcPr>
            <w:tcW w:w="1526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полугодие,</w:t>
            </w:r>
            <w:r w:rsidR="002D2136">
              <w:rPr>
                <w:rFonts w:ascii="Times New Roman" w:hAnsi="Times New Roman" w:cs="Times New Roman"/>
                <w:sz w:val="24"/>
                <w:szCs w:val="24"/>
              </w:rPr>
              <w:t xml:space="preserve"> год; </w:t>
            </w: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на прием и отчисление детей.</w:t>
            </w:r>
          </w:p>
        </w:tc>
      </w:tr>
      <w:tr w:rsidR="00257BE6" w:rsidRPr="00F05718" w:rsidTr="007C1160">
        <w:trPr>
          <w:cantSplit/>
          <w:trHeight w:val="240"/>
        </w:trPr>
        <w:tc>
          <w:tcPr>
            <w:tcW w:w="894" w:type="pct"/>
          </w:tcPr>
          <w:p w:rsidR="002450C6" w:rsidRDefault="00257BE6" w:rsidP="00962D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Доля обучающихся, ставшими  призерами, победителями различных  конкурсов, фестивалей и соревнований, </w:t>
            </w:r>
          </w:p>
          <w:p w:rsidR="00257BE6" w:rsidRPr="00F05718" w:rsidRDefault="00257BE6" w:rsidP="00962D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в том числе одаренные дети, занимающиеся по индивидуальным учебным планам и образовательным программам</w:t>
            </w:r>
          </w:p>
        </w:tc>
        <w:tc>
          <w:tcPr>
            <w:tcW w:w="385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C6" w:rsidRPr="00F05718" w:rsidRDefault="002450C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7C1160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C6" w:rsidRPr="00F05718" w:rsidRDefault="002450C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281F14" w:rsidRDefault="00DC6C99" w:rsidP="001D4F2E">
            <w:pPr>
              <w:pStyle w:val="1"/>
              <w:rPr>
                <w:b w:val="0"/>
              </w:rPr>
            </w:pPr>
            <w:r w:rsidRPr="00281F14">
              <w:rPr>
                <w:b w:val="0"/>
              </w:rPr>
              <w:t>18,7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C6" w:rsidRPr="00F05718" w:rsidRDefault="002450C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450C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57BE6"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полугодие</w:t>
            </w:r>
            <w:r w:rsidR="002D2136">
              <w:rPr>
                <w:rFonts w:ascii="Times New Roman" w:hAnsi="Times New Roman" w:cs="Times New Roman"/>
                <w:sz w:val="24"/>
                <w:szCs w:val="24"/>
              </w:rPr>
              <w:t>, год.</w:t>
            </w: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C6" w:rsidRDefault="002450C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директором учебных планов и образовательных программ для индивидуального обучения детей</w:t>
            </w:r>
          </w:p>
        </w:tc>
      </w:tr>
      <w:tr w:rsidR="00257BE6" w:rsidRPr="00F05718" w:rsidTr="007C1160">
        <w:trPr>
          <w:cantSplit/>
          <w:trHeight w:val="240"/>
        </w:trPr>
        <w:tc>
          <w:tcPr>
            <w:tcW w:w="894" w:type="pct"/>
          </w:tcPr>
          <w:p w:rsidR="00257BE6" w:rsidRPr="00F05718" w:rsidRDefault="00257BE6" w:rsidP="00962D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5.Укомплектованность педагогическими кадрами</w:t>
            </w:r>
          </w:p>
        </w:tc>
        <w:tc>
          <w:tcPr>
            <w:tcW w:w="385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Укомплектован штат в полном объеме</w:t>
            </w:r>
          </w:p>
        </w:tc>
        <w:tc>
          <w:tcPr>
            <w:tcW w:w="1526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257BE6" w:rsidRPr="00F05718" w:rsidRDefault="00257BE6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BE6" w:rsidRPr="00F7195E" w:rsidRDefault="00257BE6" w:rsidP="00257BE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5718">
        <w:rPr>
          <w:rFonts w:ascii="Times New Roman" w:hAnsi="Times New Roman" w:cs="Times New Roman"/>
          <w:sz w:val="24"/>
          <w:szCs w:val="24"/>
        </w:rPr>
        <w:t>3.2. Показатели, характеризующие 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8"/>
        <w:gridCol w:w="1253"/>
        <w:gridCol w:w="1091"/>
        <w:gridCol w:w="1233"/>
        <w:gridCol w:w="3830"/>
        <w:gridCol w:w="4925"/>
      </w:tblGrid>
      <w:tr w:rsidR="00257BE6" w:rsidRPr="00F05718" w:rsidTr="00962D71">
        <w:trPr>
          <w:cantSplit/>
          <w:trHeight w:val="968"/>
        </w:trPr>
        <w:tc>
          <w:tcPr>
            <w:tcW w:w="808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6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90" w:type="pct"/>
            <w:gridSpan w:val="2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2016</w:t>
            </w: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302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74" w:type="pct"/>
            <w:vMerge w:val="restar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57BE6" w:rsidRPr="00F05718" w:rsidTr="00962D71">
        <w:trPr>
          <w:cantSplit/>
          <w:trHeight w:val="967"/>
        </w:trPr>
        <w:tc>
          <w:tcPr>
            <w:tcW w:w="808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302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pct"/>
            <w:vMerge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BE6" w:rsidRPr="00F05718" w:rsidTr="00962D71">
        <w:trPr>
          <w:cantSplit/>
          <w:trHeight w:val="240"/>
        </w:trPr>
        <w:tc>
          <w:tcPr>
            <w:tcW w:w="808" w:type="pct"/>
          </w:tcPr>
          <w:p w:rsidR="00257BE6" w:rsidRPr="00F05718" w:rsidRDefault="00257BE6" w:rsidP="00962D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57BE6" w:rsidRPr="00F05718" w:rsidRDefault="00257BE6" w:rsidP="00F719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1. Число воспитанников</w:t>
            </w:r>
          </w:p>
        </w:tc>
        <w:tc>
          <w:tcPr>
            <w:tcW w:w="426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19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753D57" w:rsidP="00753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302" w:type="pct"/>
          </w:tcPr>
          <w:p w:rsidR="00594532" w:rsidRDefault="00594532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594532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набор в группы</w:t>
            </w:r>
          </w:p>
        </w:tc>
        <w:tc>
          <w:tcPr>
            <w:tcW w:w="1674" w:type="pct"/>
          </w:tcPr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Журнал посещаемости детей </w:t>
            </w:r>
          </w:p>
          <w:p w:rsidR="00257BE6" w:rsidRPr="00F05718" w:rsidRDefault="00257BE6" w:rsidP="005945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 </w:t>
            </w:r>
            <w:r w:rsidR="0059453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D2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1160" w:rsidRDefault="007C1160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7BE6" w:rsidRDefault="00257BE6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7BE6" w:rsidRPr="00F05718" w:rsidRDefault="00257BE6" w:rsidP="00257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 xml:space="preserve">4.  Порядок </w:t>
      </w:r>
      <w:proofErr w:type="gramStart"/>
      <w:r w:rsidRPr="00F057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571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задания. </w:t>
      </w:r>
    </w:p>
    <w:tbl>
      <w:tblPr>
        <w:tblStyle w:val="a4"/>
        <w:tblW w:w="5022" w:type="pct"/>
        <w:tblLook w:val="0000"/>
      </w:tblPr>
      <w:tblGrid>
        <w:gridCol w:w="2804"/>
        <w:gridCol w:w="4253"/>
        <w:gridCol w:w="2831"/>
        <w:gridCol w:w="4963"/>
      </w:tblGrid>
      <w:tr w:rsidR="00257BE6" w:rsidRPr="00F05718" w:rsidTr="00962D71">
        <w:trPr>
          <w:cnfStyle w:val="000000100000"/>
          <w:trHeight w:val="480"/>
        </w:trPr>
        <w:tc>
          <w:tcPr>
            <w:cnfStyle w:val="000010000000"/>
            <w:tcW w:w="944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32" w:type="pct"/>
          </w:tcPr>
          <w:p w:rsidR="00257BE6" w:rsidRPr="00F05718" w:rsidRDefault="00257BE6" w:rsidP="00962D71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cnfStyle w:val="000010000000"/>
            <w:tcW w:w="953" w:type="pct"/>
          </w:tcPr>
          <w:p w:rsidR="00257BE6" w:rsidRPr="00F05718" w:rsidRDefault="00257BE6" w:rsidP="00962D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г. Абаза, осуществляющие </w:t>
            </w:r>
            <w:proofErr w:type="gram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  <w:tc>
          <w:tcPr>
            <w:tcW w:w="1671" w:type="pct"/>
          </w:tcPr>
          <w:p w:rsidR="00257BE6" w:rsidRPr="00F05718" w:rsidRDefault="00257BE6" w:rsidP="00962D71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F05718" w:rsidRDefault="00257BE6" w:rsidP="00962D71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57BE6" w:rsidRPr="00F05718" w:rsidTr="00A2062B">
        <w:trPr>
          <w:trHeight w:val="881"/>
        </w:trPr>
        <w:tc>
          <w:tcPr>
            <w:cnfStyle w:val="000010000000"/>
            <w:tcW w:w="944" w:type="pct"/>
          </w:tcPr>
          <w:p w:rsidR="00257BE6" w:rsidRPr="00F05718" w:rsidRDefault="00257BE6" w:rsidP="00962D7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проверка </w:t>
            </w:r>
          </w:p>
        </w:tc>
        <w:tc>
          <w:tcPr>
            <w:tcW w:w="1432" w:type="pct"/>
          </w:tcPr>
          <w:p w:rsidR="00DB02C8" w:rsidRDefault="00DB02C8" w:rsidP="00DB02C8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05.02.2016г. плановая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органа государственного надзора № 6 от 01.02.2016г.</w:t>
            </w:r>
            <w:proofErr w:type="gramEnd"/>
          </w:p>
          <w:p w:rsidR="00DB02C8" w:rsidRDefault="00DB02C8" w:rsidP="00DB02C8">
            <w:pPr>
              <w:pStyle w:val="ConsPlusCell"/>
              <w:ind w:left="7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BE6" w:rsidRPr="00125A38" w:rsidRDefault="00DB02C8" w:rsidP="00DB02C8">
            <w:pPr>
              <w:pStyle w:val="ConsPlusCell"/>
              <w:numPr>
                <w:ilvl w:val="0"/>
                <w:numId w:val="3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25.02. по 10.03.2016г. плановая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№ 100 от 05.02.2016г. ТО в г. Абазе,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УР по РХ)</w:t>
            </w:r>
          </w:p>
        </w:tc>
        <w:tc>
          <w:tcPr>
            <w:cnfStyle w:val="000010000000"/>
            <w:tcW w:w="953" w:type="pct"/>
          </w:tcPr>
          <w:p w:rsidR="00257BE6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г. Абазы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РХ</w:t>
            </w:r>
          </w:p>
          <w:p w:rsidR="00DB02C8" w:rsidRDefault="00DB02C8" w:rsidP="00DB0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в г. Абазе,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РХ</w:t>
            </w:r>
          </w:p>
          <w:p w:rsidR="00257BE6" w:rsidRPr="00F05718" w:rsidRDefault="00257BE6" w:rsidP="00A20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DB02C8" w:rsidRDefault="00DB02C8" w:rsidP="00DB02C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6 от 10.02. 2016г.</w:t>
            </w:r>
          </w:p>
          <w:p w:rsidR="00DB02C8" w:rsidRDefault="00DB02C8" w:rsidP="00DB02C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  <w:p w:rsidR="00DB02C8" w:rsidRDefault="00DB02C8" w:rsidP="00DB02C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2C8" w:rsidRDefault="00DB02C8" w:rsidP="00DB02C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100-СЗ от 23.03.2016г.</w:t>
            </w:r>
          </w:p>
          <w:p w:rsidR="00257BE6" w:rsidRPr="00F05718" w:rsidRDefault="00DB02C8" w:rsidP="00237268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нарушения: недостаточное освещение в учебных кабинетах №№ 1,5, 6,9,10, 11, 17. Нарушения устранены</w:t>
            </w:r>
          </w:p>
        </w:tc>
      </w:tr>
      <w:tr w:rsidR="00257BE6" w:rsidRPr="00F05718" w:rsidTr="00962D71">
        <w:trPr>
          <w:cnfStyle w:val="000000100000"/>
          <w:trHeight w:val="240"/>
        </w:trPr>
        <w:tc>
          <w:tcPr>
            <w:cnfStyle w:val="000010000000"/>
            <w:tcW w:w="944" w:type="pct"/>
          </w:tcPr>
          <w:p w:rsidR="00257BE6" w:rsidRPr="00F05718" w:rsidRDefault="00257BE6" w:rsidP="00962D7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32" w:type="pct"/>
          </w:tcPr>
          <w:p w:rsidR="00DB02C8" w:rsidRDefault="00DB02C8" w:rsidP="00DB02C8">
            <w:pPr>
              <w:pStyle w:val="ConsPlusCell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18.01. по 18.03. 2016 года плановая проверка РК г. Абазы (Распоряжение председателя РК № 6 от 18.01.2016г.)</w:t>
            </w:r>
          </w:p>
          <w:p w:rsidR="00257BE6" w:rsidRPr="00F05718" w:rsidRDefault="00257BE6" w:rsidP="00962D71">
            <w:pPr>
              <w:pStyle w:val="ConsPlusCell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53" w:type="pct"/>
          </w:tcPr>
          <w:p w:rsidR="00DB02C8" w:rsidRDefault="00DB02C8" w:rsidP="00DB02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города Абазы</w:t>
            </w:r>
          </w:p>
          <w:p w:rsidR="00257BE6" w:rsidRPr="00F05718" w:rsidRDefault="00257BE6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DB02C8" w:rsidRDefault="00DB02C8" w:rsidP="00DB02C8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03-16 от 22.03.2016г.</w:t>
            </w:r>
          </w:p>
          <w:p w:rsidR="00257BE6" w:rsidRPr="00F05718" w:rsidRDefault="00DB02C8" w:rsidP="00237268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приведено в соответствие Положение о Центре ППМС в части наименования учреждения и названия Центра психолого-педагогической и медико-социальной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устранены</w:t>
            </w:r>
          </w:p>
        </w:tc>
      </w:tr>
      <w:tr w:rsidR="00257BE6" w:rsidRPr="00F05718" w:rsidTr="00962D71">
        <w:trPr>
          <w:trHeight w:val="406"/>
        </w:trPr>
        <w:tc>
          <w:tcPr>
            <w:cnfStyle w:val="000010000000"/>
            <w:tcW w:w="944" w:type="pct"/>
          </w:tcPr>
          <w:p w:rsidR="00257BE6" w:rsidRPr="00F05718" w:rsidRDefault="00257BE6" w:rsidP="00DB02C8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</w:p>
          <w:p w:rsidR="00257BE6" w:rsidRPr="00F05718" w:rsidRDefault="00257BE6" w:rsidP="00962D7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           ОУ</w:t>
            </w:r>
          </w:p>
        </w:tc>
        <w:tc>
          <w:tcPr>
            <w:tcW w:w="1432" w:type="pct"/>
          </w:tcPr>
          <w:p w:rsidR="00722336" w:rsidRPr="00F05718" w:rsidRDefault="00722336" w:rsidP="00722336">
            <w:pPr>
              <w:pStyle w:val="1"/>
              <w:jc w:val="left"/>
              <w:outlineLvl w:val="0"/>
              <w:cnfStyle w:val="000000000000"/>
              <w:rPr>
                <w:b w:val="0"/>
              </w:rPr>
            </w:pPr>
            <w:r w:rsidRPr="00F05718">
              <w:rPr>
                <w:b w:val="0"/>
              </w:rPr>
              <w:t xml:space="preserve">Плановая проверка: «Подготовка педагогов к учебным занятиям,  выполнение образовательных программ, ведение обязательной документации»  </w:t>
            </w:r>
          </w:p>
          <w:p w:rsidR="00722336" w:rsidRPr="00F05718" w:rsidRDefault="00722336" w:rsidP="00722336">
            <w:pPr>
              <w:pStyle w:val="1"/>
              <w:numPr>
                <w:ilvl w:val="0"/>
                <w:numId w:val="4"/>
              </w:numPr>
              <w:jc w:val="left"/>
              <w:outlineLvl w:val="0"/>
              <w:cnfStyle w:val="000000000000"/>
              <w:rPr>
                <w:b w:val="0"/>
              </w:rPr>
            </w:pPr>
            <w:r w:rsidRPr="00F05718">
              <w:rPr>
                <w:b w:val="0"/>
              </w:rPr>
              <w:t xml:space="preserve"> </w:t>
            </w:r>
            <w:r>
              <w:rPr>
                <w:b w:val="0"/>
              </w:rPr>
              <w:t>С 18.</w:t>
            </w:r>
            <w:r w:rsidRPr="00F05718">
              <w:rPr>
                <w:b w:val="0"/>
              </w:rPr>
              <w:t>0</w:t>
            </w:r>
            <w:r>
              <w:rPr>
                <w:b w:val="0"/>
              </w:rPr>
              <w:t>1. по 23.01. 2016</w:t>
            </w:r>
            <w:r w:rsidRPr="00F05718">
              <w:rPr>
                <w:b w:val="0"/>
              </w:rPr>
              <w:t xml:space="preserve"> года</w:t>
            </w:r>
            <w:r>
              <w:rPr>
                <w:b w:val="0"/>
              </w:rPr>
              <w:t xml:space="preserve"> </w:t>
            </w:r>
          </w:p>
          <w:p w:rsidR="00722336" w:rsidRPr="00F05718" w:rsidRDefault="00722336" w:rsidP="00722336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3-ОС от 11.01.2016</w:t>
            </w:r>
            <w:r w:rsidRPr="00F057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2336" w:rsidRPr="0002573F" w:rsidRDefault="00722336" w:rsidP="00722336">
            <w:pPr>
              <w:pStyle w:val="a3"/>
              <w:numPr>
                <w:ilvl w:val="0"/>
                <w:numId w:val="4"/>
              </w:num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3F">
              <w:rPr>
                <w:rFonts w:ascii="Times New Roman" w:hAnsi="Times New Roman"/>
                <w:sz w:val="24"/>
                <w:szCs w:val="24"/>
              </w:rPr>
              <w:t xml:space="preserve"> 15.02 по 19.02. 2016 г.</w:t>
            </w:r>
          </w:p>
          <w:p w:rsidR="00722336" w:rsidRPr="00F05718" w:rsidRDefault="00722336" w:rsidP="00722336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16-ОС от 01.02.2016</w:t>
            </w:r>
            <w:r w:rsidRPr="00F057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22336" w:rsidRPr="0002573F" w:rsidRDefault="00722336" w:rsidP="00722336">
            <w:pPr>
              <w:pStyle w:val="a3"/>
              <w:numPr>
                <w:ilvl w:val="0"/>
                <w:numId w:val="4"/>
              </w:num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573F">
              <w:rPr>
                <w:rFonts w:ascii="Times New Roman" w:hAnsi="Times New Roman"/>
                <w:sz w:val="24"/>
                <w:szCs w:val="24"/>
              </w:rPr>
              <w:t xml:space="preserve"> 14.03. по 18.03. 2016г.</w:t>
            </w:r>
          </w:p>
          <w:p w:rsidR="002D1D61" w:rsidRDefault="00722336" w:rsidP="00962D71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29- ОС от 03.03.2016</w:t>
            </w:r>
            <w:r w:rsidRPr="00F057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53D57" w:rsidRDefault="00281F14" w:rsidP="00962D71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BE0623">
              <w:rPr>
                <w:rFonts w:ascii="Times New Roman" w:hAnsi="Times New Roman"/>
                <w:sz w:val="24"/>
                <w:szCs w:val="24"/>
              </w:rPr>
              <w:t>за подготовкой и проведением занятий молодыми (начинающих</w:t>
            </w:r>
            <w:proofErr w:type="gramStart"/>
            <w:r w:rsidR="00BE062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="00BE0623">
              <w:rPr>
                <w:rFonts w:ascii="Times New Roman" w:hAnsi="Times New Roman"/>
                <w:sz w:val="24"/>
                <w:szCs w:val="24"/>
              </w:rPr>
              <w:t xml:space="preserve"> педагогами.</w:t>
            </w:r>
          </w:p>
          <w:p w:rsidR="00152F6B" w:rsidRDefault="00BE0623" w:rsidP="00962D71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87 от 17.10.2016г.</w:t>
            </w:r>
          </w:p>
          <w:p w:rsidR="009C1765" w:rsidRDefault="009C1765" w:rsidP="00962D71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 проведением промежуточной аттестации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 сроком обучения 1 год.</w:t>
            </w:r>
          </w:p>
          <w:p w:rsidR="009C1765" w:rsidRPr="00F05718" w:rsidRDefault="009C1765" w:rsidP="00962D71">
            <w:pPr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 118 от 22.12.2016</w:t>
            </w:r>
          </w:p>
        </w:tc>
        <w:tc>
          <w:tcPr>
            <w:cnfStyle w:val="000010000000"/>
            <w:tcW w:w="953" w:type="pct"/>
          </w:tcPr>
          <w:p w:rsidR="00257BE6" w:rsidRDefault="00A2062B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УМР и УВР</w:t>
            </w:r>
            <w:r w:rsidR="00152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0623" w:rsidRDefault="00BE0623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Default="00BE0623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65" w:rsidRDefault="009C1765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Default="00BE0623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УМР и УВР</w:t>
            </w:r>
          </w:p>
          <w:p w:rsidR="00152F6B" w:rsidRDefault="00152F6B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6B" w:rsidRDefault="00152F6B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6B" w:rsidRDefault="00152F6B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E" w:rsidRDefault="00F7195E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E" w:rsidRDefault="00F7195E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E" w:rsidRDefault="00F7195E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E" w:rsidRDefault="00F7195E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E" w:rsidRDefault="00F7195E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УМР и УВР</w:t>
            </w:r>
          </w:p>
          <w:p w:rsidR="00F7195E" w:rsidRDefault="00F7195E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E" w:rsidRDefault="00F7195E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E" w:rsidRDefault="00F7195E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6B" w:rsidRPr="00F05718" w:rsidRDefault="00152F6B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671" w:type="pct"/>
          </w:tcPr>
          <w:p w:rsidR="00722336" w:rsidRDefault="00722336" w:rsidP="00962D71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36" w:rsidRPr="00F05718" w:rsidRDefault="00722336" w:rsidP="00722336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36" w:rsidRPr="00F05718" w:rsidRDefault="00722336" w:rsidP="00722336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ведению журналов посещаемости у педагогов </w:t>
            </w:r>
            <w:proofErr w:type="spell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Дубро</w:t>
            </w:r>
            <w:proofErr w:type="spell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722336" w:rsidRPr="00F05718" w:rsidRDefault="00722336" w:rsidP="00722336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Корнейчук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подготовке к занятиям Куимова И.С.</w:t>
            </w:r>
          </w:p>
          <w:p w:rsidR="00722336" w:rsidRDefault="00722336" w:rsidP="00722336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(Замечания устранены)</w:t>
            </w:r>
          </w:p>
          <w:p w:rsidR="00722336" w:rsidRDefault="00722336" w:rsidP="00962D71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36" w:rsidRDefault="00722336" w:rsidP="00962D71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36" w:rsidRDefault="00722336" w:rsidP="00962D71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36" w:rsidRDefault="00722336" w:rsidP="00962D71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36" w:rsidRDefault="00722336" w:rsidP="002D1D6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Default="002D1D61" w:rsidP="002D1D6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Default="005D7D9C" w:rsidP="005D7D9C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23" w:rsidRDefault="00BE0623" w:rsidP="00152F6B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нет. Методика подготовки и проведения занятий соответствует требованиям.</w:t>
            </w:r>
          </w:p>
          <w:p w:rsidR="00152F6B" w:rsidRDefault="00152F6B" w:rsidP="00152F6B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6B" w:rsidRDefault="00152F6B" w:rsidP="00152F6B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6B" w:rsidRPr="00F05718" w:rsidRDefault="00152F6B" w:rsidP="00152F6B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F7195E">
              <w:rPr>
                <w:rFonts w:ascii="Times New Roman" w:hAnsi="Times New Roman" w:cs="Times New Roman"/>
                <w:sz w:val="24"/>
                <w:szCs w:val="24"/>
              </w:rPr>
              <w:t xml:space="preserve">в процедуре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2D1D61" w:rsidRPr="00F05718" w:rsidTr="00962D71">
        <w:trPr>
          <w:cnfStyle w:val="000000100000"/>
          <w:trHeight w:val="321"/>
        </w:trPr>
        <w:tc>
          <w:tcPr>
            <w:cnfStyle w:val="000010000000"/>
            <w:tcW w:w="944" w:type="pct"/>
          </w:tcPr>
          <w:p w:rsidR="002D1D61" w:rsidRPr="00F05718" w:rsidRDefault="002D1D61" w:rsidP="00DB02C8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1432" w:type="pct"/>
          </w:tcPr>
          <w:p w:rsidR="002D1D61" w:rsidRDefault="002D1D61" w:rsidP="007F71B5">
            <w:pPr>
              <w:pStyle w:val="ConsPlusCell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посещаемости детьми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ъединений </w:t>
            </w:r>
          </w:p>
          <w:p w:rsidR="002D1D61" w:rsidRPr="00F05718" w:rsidRDefault="002D1D61" w:rsidP="007F71B5">
            <w:pPr>
              <w:pStyle w:val="ConsPlusCell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08.02 по 12.02. 2016</w:t>
            </w: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D1D61" w:rsidRDefault="002D1D61" w:rsidP="007F71B5">
            <w:pPr>
              <w:pStyle w:val="ConsPlusCell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04.02. 2016</w:t>
            </w: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1D61" w:rsidRDefault="002D1D61" w:rsidP="007F71B5">
            <w:pPr>
              <w:pStyle w:val="ConsPlusCell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 по 18.03. 2016г.</w:t>
            </w:r>
          </w:p>
          <w:p w:rsidR="002D1D61" w:rsidRDefault="002D1D61" w:rsidP="007F71B5">
            <w:pPr>
              <w:pStyle w:val="ConsPlusCell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10.03.2016г.</w:t>
            </w:r>
          </w:p>
          <w:p w:rsidR="005D7D9C" w:rsidRDefault="005D7D9C" w:rsidP="005D7D9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5D7D9C" w:rsidRDefault="005D7D9C" w:rsidP="005D7D9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набором детей в группы 1 года обучения</w:t>
            </w:r>
          </w:p>
          <w:p w:rsidR="005D7D9C" w:rsidRPr="00F05718" w:rsidRDefault="005D7D9C" w:rsidP="005D7D9C">
            <w:p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79 от 01.09. 2016г.</w:t>
            </w:r>
            <w:bookmarkStart w:id="0" w:name="_GoBack"/>
            <w:bookmarkEnd w:id="0"/>
          </w:p>
        </w:tc>
        <w:tc>
          <w:tcPr>
            <w:cnfStyle w:val="000010000000"/>
            <w:tcW w:w="953" w:type="pct"/>
          </w:tcPr>
          <w:p w:rsidR="002D1D61" w:rsidRDefault="00237268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D1D61"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  <w:r w:rsidR="002D1D61" w:rsidRPr="00F0571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5D7D9C" w:rsidRDefault="005D7D9C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5D7D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D7D9C" w:rsidRPr="00F05718" w:rsidRDefault="005D7D9C" w:rsidP="00F7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D1D61" w:rsidRDefault="002D1D61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Default="002D1D61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Default="002D1D61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Посещаемость групп объединений в норме</w:t>
            </w:r>
          </w:p>
          <w:p w:rsidR="005D7D9C" w:rsidRDefault="005D7D9C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Default="005D7D9C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9C" w:rsidRPr="00F05718" w:rsidRDefault="005D7D9C" w:rsidP="007F71B5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в группы произведен в норме</w:t>
            </w:r>
          </w:p>
        </w:tc>
      </w:tr>
      <w:tr w:rsidR="002D1D61" w:rsidRPr="00F05718" w:rsidTr="00962D71">
        <w:trPr>
          <w:trHeight w:val="240"/>
        </w:trPr>
        <w:tc>
          <w:tcPr>
            <w:cnfStyle w:val="000010000000"/>
            <w:tcW w:w="944" w:type="pct"/>
          </w:tcPr>
          <w:p w:rsidR="002D1D61" w:rsidRPr="00F05718" w:rsidRDefault="002D1D61" w:rsidP="00DB02C8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</w:p>
          <w:p w:rsidR="002D1D61" w:rsidRPr="00F05718" w:rsidRDefault="002D1D61" w:rsidP="00962D71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обращений </w:t>
            </w:r>
            <w:proofErr w:type="gramStart"/>
            <w:r w:rsidRPr="00F057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D1D61" w:rsidRPr="00F05718" w:rsidRDefault="002D1D61" w:rsidP="00962D71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заявлениями, жалобами и предложениями</w:t>
            </w:r>
          </w:p>
        </w:tc>
        <w:tc>
          <w:tcPr>
            <w:tcW w:w="1432" w:type="pct"/>
            <w:vMerge w:val="restart"/>
          </w:tcPr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61" w:rsidRPr="00F05718" w:rsidRDefault="002D1D61" w:rsidP="00962D71">
            <w:pPr>
              <w:pStyle w:val="ConsPlusCell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cnfStyle w:val="000010000000"/>
            <w:tcW w:w="953" w:type="pct"/>
          </w:tcPr>
          <w:p w:rsidR="002D1D61" w:rsidRPr="00F05718" w:rsidRDefault="002D1D61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учреждения дополнительного образования.</w:t>
            </w:r>
          </w:p>
        </w:tc>
        <w:tc>
          <w:tcPr>
            <w:tcW w:w="1671" w:type="pct"/>
          </w:tcPr>
          <w:p w:rsidR="002D1D61" w:rsidRPr="00F05718" w:rsidRDefault="002D1D61" w:rsidP="00962D71">
            <w:pPr>
              <w:pStyle w:val="ConsPlusCell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2D1D61" w:rsidRPr="00F05718" w:rsidTr="00962D71">
        <w:trPr>
          <w:cnfStyle w:val="000000100000"/>
          <w:trHeight w:val="240"/>
        </w:trPr>
        <w:tc>
          <w:tcPr>
            <w:cnfStyle w:val="000010000000"/>
            <w:tcW w:w="944" w:type="pct"/>
          </w:tcPr>
          <w:p w:rsidR="002D1D61" w:rsidRPr="00F05718" w:rsidRDefault="002D1D61" w:rsidP="00DB02C8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Ведение журнала</w:t>
            </w:r>
          </w:p>
          <w:p w:rsidR="002D1D61" w:rsidRPr="00F05718" w:rsidRDefault="002D1D61" w:rsidP="00962D71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звонков, полученных</w:t>
            </w:r>
          </w:p>
          <w:p w:rsidR="002D1D61" w:rsidRPr="00F05718" w:rsidRDefault="002D1D61" w:rsidP="00962D71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от населения </w:t>
            </w:r>
            <w:proofErr w:type="gramStart"/>
            <w:r w:rsidRPr="00F057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D1D61" w:rsidRPr="00F05718" w:rsidRDefault="002D1D61" w:rsidP="00962D71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«горячей линии»,</w:t>
            </w:r>
          </w:p>
          <w:p w:rsidR="002D1D61" w:rsidRPr="00F05718" w:rsidRDefault="002D1D61" w:rsidP="00962D71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организованной Администрацией МО г. Абаза</w:t>
            </w:r>
          </w:p>
        </w:tc>
        <w:tc>
          <w:tcPr>
            <w:tcW w:w="1432" w:type="pct"/>
            <w:vMerge/>
          </w:tcPr>
          <w:p w:rsidR="002D1D61" w:rsidRPr="00F05718" w:rsidRDefault="002D1D61" w:rsidP="00962D71">
            <w:pPr>
              <w:pStyle w:val="ConsPlusCell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953" w:type="pct"/>
          </w:tcPr>
          <w:p w:rsidR="002D1D61" w:rsidRPr="00F05718" w:rsidRDefault="002D1D61" w:rsidP="00962D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образования.</w:t>
            </w:r>
          </w:p>
        </w:tc>
        <w:tc>
          <w:tcPr>
            <w:tcW w:w="1671" w:type="pct"/>
          </w:tcPr>
          <w:p w:rsidR="002D1D61" w:rsidRPr="00F05718" w:rsidRDefault="002D1D61" w:rsidP="00962D71">
            <w:pPr>
              <w:pStyle w:val="ConsPlusCell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257BE6" w:rsidRDefault="00257BE6" w:rsidP="00257BE6">
      <w:pPr>
        <w:rPr>
          <w:rFonts w:ascii="Times New Roman" w:hAnsi="Times New Roman"/>
          <w:sz w:val="24"/>
          <w:szCs w:val="24"/>
        </w:rPr>
      </w:pPr>
    </w:p>
    <w:p w:rsidR="00F7195E" w:rsidRPr="00F05718" w:rsidRDefault="00F7195E" w:rsidP="00257BE6">
      <w:pPr>
        <w:rPr>
          <w:rFonts w:ascii="Times New Roman" w:hAnsi="Times New Roman"/>
          <w:sz w:val="24"/>
          <w:szCs w:val="24"/>
        </w:rPr>
      </w:pPr>
    </w:p>
    <w:p w:rsidR="00257BE6" w:rsidRPr="00F05718" w:rsidRDefault="00257BE6" w:rsidP="00257BE6">
      <w:pPr>
        <w:rPr>
          <w:rFonts w:ascii="Times New Roman" w:hAnsi="Times New Roman"/>
          <w:sz w:val="24"/>
          <w:szCs w:val="24"/>
        </w:rPr>
      </w:pPr>
      <w:r w:rsidRPr="00F05718">
        <w:rPr>
          <w:rFonts w:ascii="Times New Roman" w:hAnsi="Times New Roman"/>
          <w:sz w:val="24"/>
          <w:szCs w:val="24"/>
        </w:rPr>
        <w:t>Директор МБУ ДО «АЦДТ»                                                                                                                      Н.В. Толстихина</w:t>
      </w:r>
    </w:p>
    <w:p w:rsidR="00257BE6" w:rsidRPr="00F05718" w:rsidRDefault="00257BE6" w:rsidP="00257BE6">
      <w:pPr>
        <w:rPr>
          <w:rFonts w:ascii="Times New Roman" w:hAnsi="Times New Roman"/>
          <w:sz w:val="24"/>
          <w:szCs w:val="24"/>
        </w:rPr>
      </w:pPr>
      <w:r w:rsidRPr="00F05718">
        <w:rPr>
          <w:rFonts w:ascii="Times New Roman" w:hAnsi="Times New Roman"/>
          <w:sz w:val="24"/>
          <w:szCs w:val="24"/>
        </w:rPr>
        <w:t>Главный специалист Отдела по делам образования                                                                               Л.М. Гальченко</w:t>
      </w:r>
    </w:p>
    <w:p w:rsidR="00257BE6" w:rsidRPr="00F05718" w:rsidRDefault="00257BE6" w:rsidP="00257BE6">
      <w:pPr>
        <w:rPr>
          <w:rFonts w:ascii="Times New Roman" w:hAnsi="Times New Roman"/>
          <w:sz w:val="24"/>
          <w:szCs w:val="24"/>
        </w:rPr>
      </w:pPr>
      <w:r w:rsidRPr="00F05718"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 Н.А. Писарева                                                                    </w:t>
      </w:r>
    </w:p>
    <w:p w:rsidR="00257BE6" w:rsidRDefault="00257BE6" w:rsidP="00257BE6"/>
    <w:p w:rsidR="00257BE6" w:rsidRDefault="00257BE6" w:rsidP="00257BE6"/>
    <w:sectPr w:rsidR="00257BE6" w:rsidSect="00237268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F7B"/>
    <w:multiLevelType w:val="hybridMultilevel"/>
    <w:tmpl w:val="2B2E0F7E"/>
    <w:lvl w:ilvl="0" w:tplc="A8741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39D"/>
    <w:multiLevelType w:val="hybridMultilevel"/>
    <w:tmpl w:val="C11C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423"/>
    <w:multiLevelType w:val="hybridMultilevel"/>
    <w:tmpl w:val="82FC912C"/>
    <w:lvl w:ilvl="0" w:tplc="A71432E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E6"/>
    <w:rsid w:val="00021C1A"/>
    <w:rsid w:val="00036BF4"/>
    <w:rsid w:val="00152F6B"/>
    <w:rsid w:val="001D4F2E"/>
    <w:rsid w:val="00237268"/>
    <w:rsid w:val="002450C6"/>
    <w:rsid w:val="00257BE6"/>
    <w:rsid w:val="00281F14"/>
    <w:rsid w:val="002D1D61"/>
    <w:rsid w:val="002D2136"/>
    <w:rsid w:val="00445F89"/>
    <w:rsid w:val="00516B5B"/>
    <w:rsid w:val="00594532"/>
    <w:rsid w:val="005D7D9C"/>
    <w:rsid w:val="00631B21"/>
    <w:rsid w:val="00722336"/>
    <w:rsid w:val="00753D57"/>
    <w:rsid w:val="007C1160"/>
    <w:rsid w:val="00947B19"/>
    <w:rsid w:val="009A06F9"/>
    <w:rsid w:val="009C1765"/>
    <w:rsid w:val="009D6319"/>
    <w:rsid w:val="00A2062B"/>
    <w:rsid w:val="00AD783E"/>
    <w:rsid w:val="00BE0623"/>
    <w:rsid w:val="00C504F8"/>
    <w:rsid w:val="00D20E4A"/>
    <w:rsid w:val="00DB02C8"/>
    <w:rsid w:val="00DC6C99"/>
    <w:rsid w:val="00F43AD4"/>
    <w:rsid w:val="00F7195E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7BE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B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7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7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BE6"/>
    <w:pPr>
      <w:ind w:left="720"/>
      <w:contextualSpacing/>
    </w:pPr>
  </w:style>
  <w:style w:type="table" w:styleId="a4">
    <w:name w:val="Light List"/>
    <w:basedOn w:val="a1"/>
    <w:uiPriority w:val="61"/>
    <w:rsid w:val="00257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57BE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B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57B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7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BE6"/>
    <w:pPr>
      <w:ind w:left="720"/>
      <w:contextualSpacing/>
    </w:pPr>
  </w:style>
  <w:style w:type="table" w:styleId="a4">
    <w:name w:val="Light List"/>
    <w:basedOn w:val="a1"/>
    <w:uiPriority w:val="61"/>
    <w:rsid w:val="00257B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24</cp:revision>
  <dcterms:created xsi:type="dcterms:W3CDTF">2016-05-30T05:19:00Z</dcterms:created>
  <dcterms:modified xsi:type="dcterms:W3CDTF">2017-02-03T04:11:00Z</dcterms:modified>
</cp:coreProperties>
</file>